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9" w:rsidRPr="002E1BA5" w:rsidRDefault="006A16EF">
      <w:pPr>
        <w:ind w:left="-113" w:right="-113"/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3" name="image2.png" descr="tedmalaty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dmalatya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15F9" w:rsidRPr="002E1BA5" w:rsidRDefault="008F15F9">
      <w:pPr>
        <w:ind w:left="-113" w:right="-113"/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6A16EF">
      <w:pPr>
        <w:ind w:left="-113" w:right="-113"/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</w:rPr>
        <w:t>TED MALATYA KOLEJİ</w:t>
      </w:r>
    </w:p>
    <w:p w:rsidR="008F15F9" w:rsidRPr="002E1BA5" w:rsidRDefault="006A16EF">
      <w:pPr>
        <w:ind w:left="-113" w:right="-113"/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</w:rPr>
        <w:t>2017-2018 Eğitim &amp; Öğretim Yılı Mayıs Ayı</w:t>
      </w:r>
    </w:p>
    <w:p w:rsidR="008F15F9" w:rsidRPr="002E1BA5" w:rsidRDefault="006A16EF">
      <w:pPr>
        <w:ind w:left="-113" w:right="-113"/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                                                                       08.06.2018</w:t>
      </w:r>
    </w:p>
    <w:p w:rsidR="008F15F9" w:rsidRPr="002E1BA5" w:rsidRDefault="008F15F9">
      <w:pPr>
        <w:ind w:left="-113" w:right="-113"/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6A16EF">
      <w:pPr>
        <w:ind w:left="-113" w:right="-113"/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</w:rPr>
        <w:t>İngilizce Günlüğümüz</w:t>
      </w:r>
    </w:p>
    <w:p w:rsidR="008F15F9" w:rsidRPr="002E1BA5" w:rsidRDefault="008F15F9">
      <w:pPr>
        <w:ind w:right="-113"/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6A16EF">
      <w:pPr>
        <w:ind w:right="-113"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</w:rPr>
        <w:t>Sayın Velimiz,</w:t>
      </w:r>
    </w:p>
    <w:p w:rsidR="008F15F9" w:rsidRPr="002E1BA5" w:rsidRDefault="008F15F9">
      <w:pPr>
        <w:ind w:right="-113"/>
        <w:rPr>
          <w:rFonts w:asciiTheme="majorHAnsi" w:eastAsia="Verdana" w:hAnsiTheme="majorHAnsi" w:cstheme="majorHAnsi"/>
          <w:sz w:val="22"/>
          <w:szCs w:val="22"/>
        </w:rPr>
      </w:pPr>
      <w:bookmarkStart w:id="0" w:name="_GoBack"/>
      <w:bookmarkEnd w:id="0"/>
    </w:p>
    <w:p w:rsidR="008F15F9" w:rsidRPr="002E1BA5" w:rsidRDefault="006A16EF">
      <w:pPr>
        <w:ind w:right="-113"/>
        <w:rPr>
          <w:rFonts w:asciiTheme="majorHAnsi" w:eastAsia="Verdana" w:hAnsiTheme="majorHAnsi" w:cstheme="majorHAnsi"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5. Sınıf öğrencilerimiz 2017-2018 Eğitim ve Öğretim yılının </w:t>
      </w:r>
      <w:r w:rsidRPr="002E1BA5">
        <w:rPr>
          <w:rFonts w:asciiTheme="majorHAnsi" w:eastAsia="Verdana" w:hAnsiTheme="majorHAnsi" w:cstheme="majorHAnsi"/>
          <w:sz w:val="22"/>
          <w:szCs w:val="22"/>
          <w:shd w:val="clear" w:color="auto" w:fill="F9F9F9"/>
        </w:rPr>
        <w:t xml:space="preserve">Mayıs </w:t>
      </w: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ayı içerisinde İngilizce derslerinde: </w:t>
      </w: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:rsidR="008F15F9" w:rsidRPr="002E1BA5" w:rsidRDefault="006A16EF">
      <w:pPr>
        <w:ind w:right="-113"/>
        <w:rPr>
          <w:rFonts w:asciiTheme="majorHAnsi" w:eastAsia="Verdana" w:hAnsiTheme="majorHAnsi" w:cstheme="majorHAnsi"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8. Ünite </w:t>
      </w:r>
      <w:r w:rsidRPr="002E1BA5">
        <w:rPr>
          <w:rFonts w:asciiTheme="majorHAnsi" w:eastAsia="Verdana" w:hAnsiTheme="majorHAnsi" w:cstheme="majorHAnsi"/>
          <w:b/>
          <w:sz w:val="22"/>
          <w:szCs w:val="22"/>
        </w:rPr>
        <w:t>“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Into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the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Past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>”</w:t>
      </w: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kapsamında;</w:t>
      </w:r>
    </w:p>
    <w:p w:rsidR="008F15F9" w:rsidRPr="002E1BA5" w:rsidRDefault="008F15F9">
      <w:pPr>
        <w:ind w:right="-113"/>
        <w:rPr>
          <w:rFonts w:asciiTheme="majorHAnsi" w:eastAsia="Verdana" w:hAnsiTheme="majorHAnsi" w:cstheme="majorHAnsi"/>
          <w:sz w:val="22"/>
          <w:szCs w:val="22"/>
        </w:rPr>
      </w:pPr>
    </w:p>
    <w:p w:rsidR="008F15F9" w:rsidRPr="002E1BA5" w:rsidRDefault="006A16EF">
      <w:pPr>
        <w:ind w:right="-113"/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  <w:u w:val="single"/>
        </w:rPr>
        <w:t xml:space="preserve">Kelime Bilgisi olarak; </w:t>
      </w:r>
    </w:p>
    <w:p w:rsidR="008F15F9" w:rsidRPr="002E1BA5" w:rsidRDefault="008F15F9">
      <w:pPr>
        <w:ind w:right="-113"/>
        <w:rPr>
          <w:rFonts w:asciiTheme="majorHAnsi" w:eastAsia="Verdana" w:hAnsiTheme="majorHAnsi" w:cstheme="majorHAnsi"/>
          <w:sz w:val="22"/>
          <w:szCs w:val="22"/>
        </w:rPr>
      </w:pPr>
    </w:p>
    <w:p w:rsidR="008F15F9" w:rsidRPr="002E1BA5" w:rsidRDefault="006A1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13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Vocabulary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related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to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archeology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an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history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>.</w:t>
      </w:r>
      <w:r w:rsidRPr="002E1BA5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</w:t>
      </w:r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(</w:t>
      </w:r>
      <w:r w:rsidRPr="002E1BA5">
        <w:rPr>
          <w:rFonts w:asciiTheme="majorHAnsi" w:eastAsia="Verdana" w:hAnsiTheme="majorHAnsi" w:cstheme="majorHAnsi"/>
          <w:sz w:val="22"/>
          <w:szCs w:val="22"/>
        </w:rPr>
        <w:t>Tarih ve arkeoloji ile ilgili kelimeler</w:t>
      </w:r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)</w:t>
      </w:r>
    </w:p>
    <w:p w:rsidR="008F15F9" w:rsidRPr="002E1BA5" w:rsidRDefault="006A16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origin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mysterious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figure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geoglyph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species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civilization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cultivate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crop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cotton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ancestor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discover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site,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pottery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textile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trace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plaza,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temple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staircase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corridor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skull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infant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designate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generation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mystery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,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adult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>, bone.</w:t>
      </w: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8F15F9" w:rsidRPr="002E1BA5" w:rsidRDefault="006A16EF">
      <w:pPr>
        <w:rPr>
          <w:rFonts w:asciiTheme="majorHAnsi" w:eastAsia="Verdana" w:hAnsiTheme="majorHAnsi" w:cstheme="majorHAnsi"/>
          <w:b/>
          <w:sz w:val="22"/>
          <w:szCs w:val="22"/>
        </w:rPr>
      </w:pPr>
      <w:proofErr w:type="gram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ekstra</w:t>
      </w:r>
      <w:proofErr w:type="gram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aktivitelerle t</w:t>
      </w:r>
      <w:r w:rsidRPr="002E1BA5">
        <w:rPr>
          <w:rFonts w:asciiTheme="majorHAnsi" w:eastAsia="Verdana" w:hAnsiTheme="majorHAnsi" w:cstheme="majorHAnsi"/>
          <w:b/>
          <w:sz w:val="22"/>
          <w:szCs w:val="22"/>
        </w:rPr>
        <w:t>ekrar edilerek pekiştirilmesi sağlanmıştır.</w:t>
      </w: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8F15F9" w:rsidRPr="002E1BA5" w:rsidRDefault="008F15F9">
      <w:pPr>
        <w:ind w:right="-113"/>
        <w:rPr>
          <w:rFonts w:asciiTheme="majorHAnsi" w:eastAsia="Verdana" w:hAnsiTheme="majorHAnsi" w:cstheme="majorHAnsi"/>
          <w:sz w:val="22"/>
          <w:szCs w:val="22"/>
        </w:rPr>
      </w:pPr>
    </w:p>
    <w:p w:rsidR="008F15F9" w:rsidRPr="002E1BA5" w:rsidRDefault="006A16EF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  <w:u w:val="single"/>
        </w:rPr>
        <w:t>Dil Bilgisi olarak;</w:t>
      </w: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</w:p>
    <w:p w:rsidR="008F15F9" w:rsidRPr="002E1BA5" w:rsidRDefault="006A16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Present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Perfect Tense (Yakın Geçmiş Zaman)</w:t>
      </w:r>
    </w:p>
    <w:p w:rsidR="008F15F9" w:rsidRPr="002E1BA5" w:rsidRDefault="008F15F9">
      <w:pPr>
        <w:rPr>
          <w:rFonts w:asciiTheme="majorHAnsi" w:eastAsia="Verdana" w:hAnsiTheme="majorHAnsi" w:cstheme="majorHAnsi"/>
          <w:sz w:val="22"/>
          <w:szCs w:val="22"/>
        </w:rPr>
      </w:pPr>
    </w:p>
    <w:p w:rsidR="008F15F9" w:rsidRPr="002E1BA5" w:rsidRDefault="006A16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I </w:t>
      </w: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have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learned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English since 2010.</w:t>
      </w:r>
    </w:p>
    <w:p w:rsidR="008F15F9" w:rsidRPr="002E1BA5" w:rsidRDefault="006A16E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(2010 </w:t>
      </w:r>
      <w:proofErr w:type="gram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dan</w:t>
      </w:r>
      <w:proofErr w:type="gram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beri İngilizce öğreniyorum)</w:t>
      </w:r>
    </w:p>
    <w:p w:rsidR="008F15F9" w:rsidRPr="002E1BA5" w:rsidRDefault="006A16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She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has </w:t>
      </w: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played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the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guitar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for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10 </w:t>
      </w: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years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.</w:t>
      </w:r>
    </w:p>
    <w:p w:rsidR="008F15F9" w:rsidRPr="002E1BA5" w:rsidRDefault="006A16E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O 10 yıldır gitar çalıyor.</w:t>
      </w: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6A16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There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+ be (Nesnelerin varlığı)</w:t>
      </w: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6A1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Verdana" w:hAnsiTheme="majorHAnsi" w:cstheme="majorHAnsi"/>
          <w:b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There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was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a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big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statue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in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the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city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center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ten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years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ago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>.</w:t>
      </w:r>
    </w:p>
    <w:p w:rsidR="008F15F9" w:rsidRPr="002E1BA5" w:rsidRDefault="006A1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Verdana" w:hAnsiTheme="majorHAnsi" w:cstheme="majorHAnsi"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On yıl önce şehir merkezinde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büyükbirheykel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Pr="002E1BA5">
        <w:rPr>
          <w:rFonts w:asciiTheme="majorHAnsi" w:eastAsia="Verdana" w:hAnsiTheme="majorHAnsi" w:cstheme="majorHAnsi"/>
          <w:b/>
          <w:sz w:val="22"/>
          <w:szCs w:val="22"/>
        </w:rPr>
        <w:t>vardı.</w:t>
      </w:r>
    </w:p>
    <w:p w:rsidR="008F15F9" w:rsidRPr="002E1BA5" w:rsidRDefault="006A1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Verdana" w:hAnsiTheme="majorHAnsi" w:cstheme="majorHAnsi"/>
          <w:b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There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has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been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great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movies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in Hollywood since 1910.</w:t>
      </w:r>
    </w:p>
    <w:p w:rsidR="008F15F9" w:rsidRPr="002E1BA5" w:rsidRDefault="006A1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1910 </w:t>
      </w:r>
      <w:proofErr w:type="gramStart"/>
      <w:r w:rsidRPr="002E1BA5">
        <w:rPr>
          <w:rFonts w:asciiTheme="majorHAnsi" w:eastAsia="Verdana" w:hAnsiTheme="majorHAnsi" w:cstheme="majorHAnsi"/>
          <w:sz w:val="22"/>
          <w:szCs w:val="22"/>
        </w:rPr>
        <w:t>dan</w:t>
      </w:r>
      <w:proofErr w:type="gram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beri Hollywood’da harika filmler </w:t>
      </w:r>
      <w:r w:rsidRPr="002E1BA5">
        <w:rPr>
          <w:rFonts w:asciiTheme="majorHAnsi" w:eastAsia="Verdana" w:hAnsiTheme="majorHAnsi" w:cstheme="majorHAnsi"/>
          <w:b/>
          <w:sz w:val="22"/>
          <w:szCs w:val="22"/>
        </w:rPr>
        <w:t>var</w:t>
      </w:r>
      <w:r w:rsidRPr="002E1BA5">
        <w:rPr>
          <w:rFonts w:asciiTheme="majorHAnsi" w:eastAsia="Verdana" w:hAnsiTheme="majorHAnsi" w:cstheme="majorHAnsi"/>
          <w:sz w:val="22"/>
          <w:szCs w:val="22"/>
        </w:rPr>
        <w:t>.</w:t>
      </w:r>
    </w:p>
    <w:p w:rsidR="008F15F9" w:rsidRPr="002E1BA5" w:rsidRDefault="006A1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Verdana" w:hAnsiTheme="majorHAnsi" w:cstheme="majorHAnsi"/>
          <w:b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There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will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be a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new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science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laboratory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in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the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university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next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year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>.</w:t>
      </w:r>
    </w:p>
    <w:p w:rsidR="008F15F9" w:rsidRPr="002E1BA5" w:rsidRDefault="006A1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Gelecek yıl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üniversite’de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yeni bir bilim laboratuvarı </w:t>
      </w:r>
      <w:r w:rsidRPr="002E1BA5">
        <w:rPr>
          <w:rFonts w:asciiTheme="majorHAnsi" w:eastAsia="Verdana" w:hAnsiTheme="majorHAnsi" w:cstheme="majorHAnsi"/>
          <w:b/>
          <w:sz w:val="22"/>
          <w:szCs w:val="22"/>
        </w:rPr>
        <w:t>(var)</w:t>
      </w: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olacak.</w:t>
      </w:r>
    </w:p>
    <w:p w:rsidR="008F15F9" w:rsidRPr="002E1BA5" w:rsidRDefault="006A1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Verdana" w:hAnsiTheme="majorHAnsi" w:cstheme="majorHAnsi"/>
          <w:b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There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is a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computer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in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the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classroom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>.</w:t>
      </w:r>
    </w:p>
    <w:p w:rsidR="008F15F9" w:rsidRPr="002E1BA5" w:rsidRDefault="006A1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Sınıfta bir bilgisayar </w:t>
      </w:r>
      <w:r w:rsidRPr="002E1BA5">
        <w:rPr>
          <w:rFonts w:asciiTheme="majorHAnsi" w:eastAsia="Verdana" w:hAnsiTheme="majorHAnsi" w:cstheme="majorHAnsi"/>
          <w:b/>
          <w:sz w:val="22"/>
          <w:szCs w:val="22"/>
        </w:rPr>
        <w:t>var.</w:t>
      </w:r>
    </w:p>
    <w:p w:rsidR="008F15F9" w:rsidRPr="002E1BA5" w:rsidRDefault="006A16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ab/>
      </w:r>
      <w:r w:rsidRPr="002E1BA5">
        <w:rPr>
          <w:rFonts w:asciiTheme="majorHAnsi" w:eastAsia="Verdana" w:hAnsiTheme="majorHAnsi" w:cstheme="majorHAnsi"/>
          <w:sz w:val="22"/>
          <w:szCs w:val="22"/>
        </w:rPr>
        <w:tab/>
      </w:r>
    </w:p>
    <w:p w:rsidR="008F15F9" w:rsidRPr="002E1BA5" w:rsidRDefault="006A16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ab/>
      </w: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6A16EF">
      <w:pPr>
        <w:rPr>
          <w:rFonts w:asciiTheme="majorHAnsi" w:eastAsia="Verdana" w:hAnsiTheme="majorHAnsi" w:cstheme="majorHAnsi"/>
          <w:b/>
          <w:sz w:val="22"/>
          <w:szCs w:val="22"/>
        </w:rPr>
      </w:pPr>
      <w:proofErr w:type="gram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ekstra</w:t>
      </w:r>
      <w:proofErr w:type="gram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aktivitelerle tekrar edilmiş olup;</w:t>
      </w:r>
    </w:p>
    <w:p w:rsidR="008F15F9" w:rsidRPr="002E1BA5" w:rsidRDefault="006A16EF">
      <w:pPr>
        <w:rPr>
          <w:rFonts w:asciiTheme="majorHAnsi" w:eastAsia="Verdana" w:hAnsiTheme="majorHAnsi" w:cstheme="majorHAnsi"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</w:t>
      </w:r>
    </w:p>
    <w:p w:rsidR="008F15F9" w:rsidRPr="002E1BA5" w:rsidRDefault="006A16EF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</w:rPr>
        <w:t>for</w:t>
      </w:r>
      <w:proofErr w:type="spellEnd"/>
      <w:r w:rsidRPr="002E1BA5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ve </w:t>
      </w:r>
      <w:r w:rsidRPr="002E1BA5">
        <w:rPr>
          <w:rFonts w:asciiTheme="majorHAnsi" w:eastAsia="Verdana" w:hAnsiTheme="majorHAnsi" w:cstheme="majorHAnsi"/>
          <w:b/>
          <w:sz w:val="22"/>
          <w:szCs w:val="22"/>
        </w:rPr>
        <w:t>since</w:t>
      </w: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bağlaçlarının yarattığı geçen zaman vurgusu üzerinde etraflıca durulmuş ve bunun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Present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Perfect tense ilişkisi incelenmiş, sınıfta tartışılmıştır.</w:t>
      </w:r>
    </w:p>
    <w:p w:rsidR="008F15F9" w:rsidRPr="002E1BA5" w:rsidRDefault="006A16EF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Bir nesnenin bir yerde var olma durumu zamanlara göre incelenmiş ve </w:t>
      </w:r>
      <w:proofErr w:type="spellStart"/>
      <w:proofErr w:type="gramStart"/>
      <w:r w:rsidRPr="002E1BA5">
        <w:rPr>
          <w:rFonts w:asciiTheme="majorHAnsi" w:eastAsia="Verdana" w:hAnsiTheme="majorHAnsi" w:cstheme="majorHAnsi"/>
          <w:sz w:val="22"/>
          <w:szCs w:val="22"/>
        </w:rPr>
        <w:t>hikayeleştirilerek</w:t>
      </w:r>
      <w:proofErr w:type="spellEnd"/>
      <w:proofErr w:type="gram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incelenmiştir.</w:t>
      </w: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  <w:bookmarkStart w:id="1" w:name="_gjdgxs" w:colFirst="0" w:colLast="0"/>
      <w:bookmarkEnd w:id="1"/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8F15F9" w:rsidRPr="002E1BA5" w:rsidRDefault="006A16EF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  <w:u w:val="single"/>
        </w:rPr>
        <w:t>Okuma Becerisi olarak;</w:t>
      </w: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</w:p>
    <w:p w:rsidR="008F15F9" w:rsidRPr="002E1BA5" w:rsidRDefault="006A1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Ders içinde incelenen ekstra materyaller ile okuma sağlanmış ve </w:t>
      </w:r>
      <w:proofErr w:type="spellStart"/>
      <w:r w:rsidRPr="002E1BA5">
        <w:rPr>
          <w:rFonts w:asciiTheme="majorHAnsi" w:eastAsia="Verdana" w:hAnsiTheme="majorHAnsi" w:cstheme="majorHAnsi"/>
          <w:sz w:val="22"/>
          <w:szCs w:val="22"/>
        </w:rPr>
        <w:t>Present</w:t>
      </w:r>
      <w:proofErr w:type="spell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Perfect tense cümleler okutularak pekiştirme yapılmıştır.</w:t>
      </w: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2"/>
          <w:szCs w:val="22"/>
        </w:rPr>
      </w:pPr>
    </w:p>
    <w:p w:rsidR="008F15F9" w:rsidRPr="002E1BA5" w:rsidRDefault="006A16EF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  <w:u w:val="single"/>
        </w:rPr>
        <w:t>Dinleme Becerisi olarak;</w:t>
      </w: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</w:p>
    <w:p w:rsidR="008F15F9" w:rsidRPr="002E1BA5" w:rsidRDefault="006A1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Ünite içerisinde bulunan okuma metinleri eşliğinde dinlemeler</w:t>
      </w:r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yapılmış olup buna ek olarak aktivite</w:t>
      </w:r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içi </w:t>
      </w: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pekiştireç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olarak da dinlemeler kullanılmıştır.</w:t>
      </w: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6A16EF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  <w:u w:val="single"/>
        </w:rPr>
        <w:t>Video olarak;</w:t>
      </w: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</w:p>
    <w:p w:rsidR="008F15F9" w:rsidRPr="002E1BA5" w:rsidRDefault="006A1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Kitabın 136-137. sayfalarındaki Dünya’nın </w:t>
      </w:r>
      <w:proofErr w:type="spellStart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>tarihiile</w:t>
      </w:r>
      <w:proofErr w:type="spellEnd"/>
      <w:r w:rsidRPr="002E1BA5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ilgili video izlenmiş ve videodan elde edilen bilgiler günlük hayatımıza uyarlanmıştır.</w:t>
      </w: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2"/>
          <w:szCs w:val="22"/>
        </w:rPr>
      </w:pPr>
    </w:p>
    <w:p w:rsidR="008F15F9" w:rsidRPr="002E1BA5" w:rsidRDefault="006A16EF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  <w:u w:val="single"/>
        </w:rPr>
        <w:t>Konuşma Becerisi olarak;</w:t>
      </w:r>
    </w:p>
    <w:p w:rsidR="008F15F9" w:rsidRPr="002E1BA5" w:rsidRDefault="008F15F9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:rsidR="008F15F9" w:rsidRPr="002E1BA5" w:rsidRDefault="006A1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E1BA5">
        <w:rPr>
          <w:rFonts w:asciiTheme="majorHAnsi" w:eastAsia="Verdana" w:hAnsiTheme="majorHAnsi" w:cstheme="majorHAnsi"/>
          <w:sz w:val="22"/>
          <w:szCs w:val="22"/>
        </w:rPr>
        <w:t>Sevdiğimiz ve sevmediğimiz durumlardan, nesnelerden bahsederken kullanılan cümle yapıları incelenmiştir.</w:t>
      </w: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8F15F9" w:rsidRPr="002E1BA5" w:rsidRDefault="006A16EF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  <w:u w:val="single"/>
        </w:rPr>
        <w:t>Yazma Becerisi olarak;</w:t>
      </w:r>
    </w:p>
    <w:p w:rsidR="008F15F9" w:rsidRPr="002E1BA5" w:rsidRDefault="008F15F9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:rsidR="008F15F9" w:rsidRPr="002E1BA5" w:rsidRDefault="006A1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  <w:u w:val="single"/>
        </w:rPr>
        <w:t xml:space="preserve">Tense </w:t>
      </w:r>
      <w:proofErr w:type="spellStart"/>
      <w:r w:rsidRPr="002E1BA5">
        <w:rPr>
          <w:rFonts w:asciiTheme="majorHAnsi" w:eastAsia="Verdana" w:hAnsiTheme="majorHAnsi" w:cstheme="majorHAnsi"/>
          <w:b/>
          <w:sz w:val="22"/>
          <w:szCs w:val="22"/>
          <w:u w:val="single"/>
        </w:rPr>
        <w:t>Usage</w:t>
      </w:r>
      <w:proofErr w:type="spellEnd"/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</w:p>
    <w:p w:rsidR="008F15F9" w:rsidRPr="002E1BA5" w:rsidRDefault="006A16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color w:val="000000"/>
          <w:sz w:val="22"/>
          <w:szCs w:val="22"/>
        </w:rPr>
      </w:pPr>
      <w:bookmarkStart w:id="2" w:name="_30j0zll" w:colFirst="0" w:colLast="0"/>
      <w:bookmarkEnd w:id="2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Bir </w:t>
      </w:r>
      <w:proofErr w:type="gramStart"/>
      <w:r w:rsidRPr="002E1BA5">
        <w:rPr>
          <w:rFonts w:asciiTheme="majorHAnsi" w:eastAsia="Verdana" w:hAnsiTheme="majorHAnsi" w:cstheme="majorHAnsi"/>
          <w:sz w:val="22"/>
          <w:szCs w:val="22"/>
        </w:rPr>
        <w:t>hikaye</w:t>
      </w:r>
      <w:proofErr w:type="gramEnd"/>
      <w:r w:rsidRPr="002E1BA5">
        <w:rPr>
          <w:rFonts w:asciiTheme="majorHAnsi" w:eastAsia="Verdana" w:hAnsiTheme="majorHAnsi" w:cstheme="majorHAnsi"/>
          <w:sz w:val="22"/>
          <w:szCs w:val="22"/>
        </w:rPr>
        <w:t xml:space="preserve"> anlatılırken zamanların nasıl kullanılması gerektiği incelendi. Bir eylemi geçmişte, şu anda ya da gelecekte yaptığımıza göre ayrılan yapıların nasıl kullanılacağı aktarıldı.</w:t>
      </w:r>
    </w:p>
    <w:p w:rsidR="008F15F9" w:rsidRPr="002E1BA5" w:rsidRDefault="008F15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sz w:val="22"/>
          <w:szCs w:val="22"/>
        </w:rPr>
      </w:pPr>
    </w:p>
    <w:p w:rsidR="008F15F9" w:rsidRPr="002E1BA5" w:rsidRDefault="008F15F9">
      <w:pPr>
        <w:rPr>
          <w:rFonts w:asciiTheme="majorHAnsi" w:eastAsia="Verdana" w:hAnsiTheme="majorHAnsi" w:cstheme="majorHAnsi"/>
          <w:sz w:val="22"/>
          <w:szCs w:val="22"/>
        </w:rPr>
      </w:pPr>
    </w:p>
    <w:p w:rsidR="008F15F9" w:rsidRPr="002E1BA5" w:rsidRDefault="006A16EF">
      <w:pPr>
        <w:ind w:firstLine="720"/>
        <w:rPr>
          <w:rFonts w:asciiTheme="majorHAnsi" w:eastAsia="Verdana" w:hAnsiTheme="majorHAnsi" w:cstheme="majorHAnsi"/>
          <w:b/>
          <w:sz w:val="22"/>
          <w:szCs w:val="22"/>
        </w:rPr>
      </w:pPr>
      <w:r w:rsidRPr="002E1BA5">
        <w:rPr>
          <w:rFonts w:asciiTheme="majorHAnsi" w:eastAsia="Verdana" w:hAnsiTheme="majorHAnsi" w:cstheme="majorHAnsi"/>
          <w:b/>
          <w:sz w:val="22"/>
          <w:szCs w:val="22"/>
        </w:rPr>
        <w:t>İngilizce Zümresi</w:t>
      </w:r>
    </w:p>
    <w:sectPr w:rsidR="008F15F9" w:rsidRPr="002E1BA5">
      <w:headerReference w:type="even" r:id="rId8"/>
      <w:headerReference w:type="default" r:id="rId9"/>
      <w:headerReference w:type="first" r:id="rId10"/>
      <w:pgSz w:w="11906" w:h="16838"/>
      <w:pgMar w:top="993" w:right="1440" w:bottom="1440" w:left="1797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EF" w:rsidRDefault="006A16EF">
      <w:r>
        <w:separator/>
      </w:r>
    </w:p>
  </w:endnote>
  <w:endnote w:type="continuationSeparator" w:id="0">
    <w:p w:rsidR="006A16EF" w:rsidRDefault="006A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EF" w:rsidRDefault="006A16EF">
      <w:r>
        <w:separator/>
      </w:r>
    </w:p>
  </w:footnote>
  <w:footnote w:type="continuationSeparator" w:id="0">
    <w:p w:rsidR="006A16EF" w:rsidRDefault="006A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F9" w:rsidRDefault="008F15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F9" w:rsidRDefault="008F15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F9" w:rsidRDefault="008F15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61AD"/>
    <w:multiLevelType w:val="multilevel"/>
    <w:tmpl w:val="10108A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F8F4F3E"/>
    <w:multiLevelType w:val="multilevel"/>
    <w:tmpl w:val="927AD0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A16138"/>
    <w:multiLevelType w:val="multilevel"/>
    <w:tmpl w:val="E5CA2EC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833BBC"/>
    <w:multiLevelType w:val="multilevel"/>
    <w:tmpl w:val="D61CA79E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15F9"/>
    <w:rsid w:val="002E1BA5"/>
    <w:rsid w:val="006A16EF"/>
    <w:rsid w:val="008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C170-05F1-49B1-B1F8-4F14181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57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7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>SilentAll Team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2018-06-08T15:50:00Z</dcterms:created>
  <dcterms:modified xsi:type="dcterms:W3CDTF">2018-06-08T15:50:00Z</dcterms:modified>
</cp:coreProperties>
</file>